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0FDBC" w14:textId="77777777" w:rsidR="00821859" w:rsidRDefault="00821859" w:rsidP="00821859">
      <w:pPr>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Faisal Eraiqat</w:t>
      </w:r>
    </w:p>
    <w:p w14:paraId="5842C720" w14:textId="77777777" w:rsidR="00821859" w:rsidRDefault="00821859" w:rsidP="00821859">
      <w:pPr>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Mr. Mangan</w:t>
      </w:r>
    </w:p>
    <w:p w14:paraId="14DDF3F3" w14:textId="77777777" w:rsidR="00821859" w:rsidRDefault="00821859" w:rsidP="00821859">
      <w:pPr>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IB2 ESS SL</w:t>
      </w:r>
    </w:p>
    <w:p w14:paraId="21E480DA" w14:textId="77777777" w:rsidR="00821859" w:rsidRDefault="00821859" w:rsidP="00821859">
      <w:pPr>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1 November 2016</w:t>
      </w:r>
    </w:p>
    <w:p w14:paraId="56300149" w14:textId="77777777" w:rsidR="00821859" w:rsidRPr="00821859" w:rsidRDefault="00821859" w:rsidP="00821859">
      <w:pPr>
        <w:spacing w:line="480" w:lineRule="auto"/>
        <w:jc w:val="center"/>
        <w:rPr>
          <w:rFonts w:ascii="Times New Roman" w:hAnsi="Times New Roman" w:cs="Times New Roman"/>
        </w:rPr>
      </w:pPr>
      <w:bookmarkStart w:id="0" w:name="_GoBack"/>
      <w:r w:rsidRPr="00821859">
        <w:rPr>
          <w:rFonts w:ascii="Times New Roman" w:hAnsi="Times New Roman" w:cs="Times New Roman"/>
          <w:color w:val="000000"/>
          <w:sz w:val="22"/>
          <w:szCs w:val="22"/>
        </w:rPr>
        <w:t xml:space="preserve">Types of Farming Systems </w:t>
      </w:r>
      <w:bookmarkEnd w:id="0"/>
      <w:r w:rsidRPr="00821859">
        <w:rPr>
          <w:rFonts w:ascii="Times New Roman" w:hAnsi="Times New Roman" w:cs="Times New Roman"/>
          <w:color w:val="000000"/>
          <w:sz w:val="22"/>
          <w:szCs w:val="22"/>
        </w:rPr>
        <w:t>5.2</w:t>
      </w:r>
    </w:p>
    <w:p w14:paraId="0AAE4269" w14:textId="77777777" w:rsidR="00821859" w:rsidRPr="00821859" w:rsidRDefault="00821859" w:rsidP="00821859">
      <w:pPr>
        <w:numPr>
          <w:ilvl w:val="0"/>
          <w:numId w:val="1"/>
        </w:numPr>
        <w:spacing w:line="480" w:lineRule="auto"/>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Describe the different types of farming.</w:t>
      </w:r>
    </w:p>
    <w:p w14:paraId="5A367768"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sz w:val="22"/>
          <w:szCs w:val="22"/>
        </w:rPr>
        <w:t>There is commercial farming and subsistence farming. Commercial is large scale farming and farming for profit, typically with one crop. Subsistence is producing enough to feed the farmer/family as well as provide for them, typically not for profits.</w:t>
      </w:r>
    </w:p>
    <w:p w14:paraId="768FB2A2" w14:textId="77777777" w:rsidR="00821859" w:rsidRPr="00821859" w:rsidRDefault="00821859" w:rsidP="00821859">
      <w:pPr>
        <w:numPr>
          <w:ilvl w:val="0"/>
          <w:numId w:val="2"/>
        </w:numPr>
        <w:spacing w:line="480" w:lineRule="auto"/>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Outline the factors influencing sustainability of agriculture.</w:t>
      </w:r>
    </w:p>
    <w:p w14:paraId="01C4F99A" w14:textId="77777777" w:rsidR="00821859" w:rsidRPr="00821859" w:rsidRDefault="00821859" w:rsidP="00821859">
      <w:pPr>
        <w:spacing w:line="48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43"/>
        <w:gridCol w:w="3847"/>
        <w:gridCol w:w="3314"/>
      </w:tblGrid>
      <w:tr w:rsidR="00821859" w:rsidRPr="00821859" w14:paraId="423B4D90" w14:textId="77777777" w:rsidTr="00821859">
        <w:tc>
          <w:tcPr>
            <w:tcW w:w="0" w:type="auto"/>
            <w:vMerge w:val="restart"/>
            <w:tcBorders>
              <w:top w:val="single" w:sz="6" w:space="0" w:color="ED7D31"/>
              <w:left w:val="single" w:sz="6" w:space="0" w:color="ED7D31"/>
              <w:bottom w:val="single" w:sz="18" w:space="0" w:color="ED7D31"/>
              <w:right w:val="single" w:sz="6" w:space="0" w:color="ED7D31"/>
            </w:tcBorders>
            <w:tcMar>
              <w:top w:w="75" w:type="dxa"/>
              <w:left w:w="135" w:type="dxa"/>
              <w:bottom w:w="75" w:type="dxa"/>
              <w:right w:w="135" w:type="dxa"/>
            </w:tcMar>
            <w:hideMark/>
          </w:tcPr>
          <w:p w14:paraId="7CA82916"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b/>
                <w:bCs/>
                <w:color w:val="000000"/>
              </w:rPr>
              <w:t>Factor</w:t>
            </w:r>
          </w:p>
        </w:tc>
        <w:tc>
          <w:tcPr>
            <w:tcW w:w="0" w:type="auto"/>
            <w:tcBorders>
              <w:top w:val="single" w:sz="6" w:space="0" w:color="ED7D31"/>
              <w:left w:val="single" w:sz="6" w:space="0" w:color="ED7D31"/>
              <w:bottom w:val="single" w:sz="18" w:space="0" w:color="ED7D31"/>
              <w:right w:val="single" w:sz="6" w:space="0" w:color="ED7D31"/>
            </w:tcBorders>
            <w:tcMar>
              <w:top w:w="75" w:type="dxa"/>
              <w:left w:w="135" w:type="dxa"/>
              <w:bottom w:w="75" w:type="dxa"/>
              <w:right w:w="135" w:type="dxa"/>
            </w:tcMar>
            <w:hideMark/>
          </w:tcPr>
          <w:p w14:paraId="5A3D2E46"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b/>
                <w:bCs/>
                <w:color w:val="000000"/>
              </w:rPr>
              <w:t>Which is more sustainable?</w:t>
            </w:r>
          </w:p>
        </w:tc>
        <w:tc>
          <w:tcPr>
            <w:tcW w:w="0" w:type="auto"/>
            <w:tcBorders>
              <w:top w:val="single" w:sz="6" w:space="0" w:color="ED7D31"/>
              <w:left w:val="single" w:sz="6" w:space="0" w:color="ED7D31"/>
              <w:bottom w:val="single" w:sz="18" w:space="0" w:color="ED7D31"/>
              <w:right w:val="single" w:sz="6" w:space="0" w:color="ED7D31"/>
            </w:tcBorders>
            <w:tcMar>
              <w:top w:w="75" w:type="dxa"/>
              <w:left w:w="135" w:type="dxa"/>
              <w:bottom w:w="75" w:type="dxa"/>
              <w:right w:w="135" w:type="dxa"/>
            </w:tcMar>
            <w:hideMark/>
          </w:tcPr>
          <w:p w14:paraId="782518F4" w14:textId="77777777" w:rsidR="00821859" w:rsidRPr="00821859" w:rsidRDefault="00821859" w:rsidP="00821859">
            <w:pPr>
              <w:spacing w:line="480" w:lineRule="auto"/>
              <w:rPr>
                <w:rFonts w:ascii="Times New Roman" w:eastAsia="Times New Roman" w:hAnsi="Times New Roman" w:cs="Times New Roman"/>
              </w:rPr>
            </w:pPr>
          </w:p>
        </w:tc>
      </w:tr>
      <w:tr w:rsidR="00821859" w:rsidRPr="00821859" w14:paraId="7C3D0F6F" w14:textId="77777777" w:rsidTr="00821859">
        <w:trPr>
          <w:trHeight w:val="675"/>
        </w:trPr>
        <w:tc>
          <w:tcPr>
            <w:tcW w:w="0" w:type="auto"/>
            <w:vMerge/>
            <w:tcBorders>
              <w:top w:val="single" w:sz="6" w:space="0" w:color="ED7D31"/>
              <w:left w:val="single" w:sz="6" w:space="0" w:color="ED7D31"/>
              <w:bottom w:val="single" w:sz="18" w:space="0" w:color="ED7D31"/>
              <w:right w:val="single" w:sz="6" w:space="0" w:color="ED7D31"/>
            </w:tcBorders>
            <w:vAlign w:val="center"/>
            <w:hideMark/>
          </w:tcPr>
          <w:p w14:paraId="781B7024" w14:textId="77777777" w:rsidR="00821859" w:rsidRPr="00821859" w:rsidRDefault="00821859" w:rsidP="00821859">
            <w:pPr>
              <w:rPr>
                <w:rFonts w:ascii="Times New Roman" w:hAnsi="Times New Roman" w:cs="Times New Roman"/>
              </w:rPr>
            </w:pPr>
          </w:p>
        </w:tc>
        <w:tc>
          <w:tcPr>
            <w:tcW w:w="0" w:type="auto"/>
            <w:tcBorders>
              <w:top w:val="single" w:sz="18"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4FAA0552"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b/>
                <w:bCs/>
                <w:color w:val="000000"/>
                <w:shd w:val="clear" w:color="auto" w:fill="FCECE8"/>
              </w:rPr>
              <w:t>Commercial farming: mostly MEDCs</w:t>
            </w:r>
          </w:p>
        </w:tc>
        <w:tc>
          <w:tcPr>
            <w:tcW w:w="0" w:type="auto"/>
            <w:tcBorders>
              <w:top w:val="single" w:sz="18"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489AF886"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b/>
                <w:bCs/>
                <w:color w:val="000000"/>
                <w:shd w:val="clear" w:color="auto" w:fill="FCECE8"/>
              </w:rPr>
              <w:t>Subsistence farming: mostly in LEDCs</w:t>
            </w:r>
          </w:p>
        </w:tc>
      </w:tr>
      <w:tr w:rsidR="00821859" w:rsidRPr="00821859" w14:paraId="29F0AB15" w14:textId="77777777" w:rsidTr="00821859">
        <w:tc>
          <w:tcPr>
            <w:tcW w:w="0" w:type="auto"/>
            <w:tcBorders>
              <w:top w:val="single" w:sz="18"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4D85FE99"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Fossil Fuels</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2885155D"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Less sustainable as machinery is most likely used, so more fossil fuels are used in order to make them work and farm the land.</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14916C33"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More sustainable as less machinery is used as they yield less and can be farmed normally without the use of fossil fuels.</w:t>
            </w:r>
          </w:p>
        </w:tc>
      </w:tr>
      <w:tr w:rsidR="00821859" w:rsidRPr="00821859" w14:paraId="3B6CA82A" w14:textId="77777777" w:rsidTr="00821859">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10E01435"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Waste</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7F73E4FB"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Much more waste as there can be an under or overproduction of crops, resulting in more waste.</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1C246613"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More sustainable as there will be less waste, with production easier to calculate as it is for the needs of the family and less waste is produced.</w:t>
            </w:r>
          </w:p>
        </w:tc>
      </w:tr>
      <w:tr w:rsidR="00821859" w:rsidRPr="00821859" w14:paraId="2E562ACA" w14:textId="77777777" w:rsidTr="00821859">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527C351D"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Costs</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020E7BEC"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Much more expensive due to more output needed and more technological investments and costs</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00B4ACCF"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Cheaper due to less technology and machinery required, as well as less output</w:t>
            </w:r>
          </w:p>
        </w:tc>
      </w:tr>
      <w:tr w:rsidR="00821859" w:rsidRPr="00821859" w14:paraId="35830555" w14:textId="77777777" w:rsidTr="00821859">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3AB44A97"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Industrialization</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319E46EE"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More industrialized due to more machinery that use non-renewable resources as fuel, so less sustainable</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2013DFF2"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More sustainable due to less machinery</w:t>
            </w:r>
          </w:p>
        </w:tc>
      </w:tr>
      <w:tr w:rsidR="00821859" w:rsidRPr="00821859" w14:paraId="293EAA16" w14:textId="77777777" w:rsidTr="00821859">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7E704D1D"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Land Use</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354B5D6D"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More land is required to have greater output so less sustainable</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274BFD3C"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Less land is required due to less output</w:t>
            </w:r>
          </w:p>
        </w:tc>
      </w:tr>
      <w:tr w:rsidR="00821859" w:rsidRPr="00821859" w14:paraId="6ED3EEB4" w14:textId="77777777" w:rsidTr="00821859">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640FC5D0"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Efficiency</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4C24A2C4"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 xml:space="preserve">Depends on the land to machinery to output ratio, as there could be a lot of machinery with little land and high output or any other order. Typically more efficient </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348509C1"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rPr>
              <w:t>Similar to the MEDC, but is typically less efficient due to less help and fewer technology to increase output</w:t>
            </w:r>
          </w:p>
        </w:tc>
      </w:tr>
    </w:tbl>
    <w:p w14:paraId="53795511" w14:textId="77777777" w:rsidR="00821859" w:rsidRPr="00821859" w:rsidRDefault="00821859" w:rsidP="00821859">
      <w:pPr>
        <w:spacing w:line="480" w:lineRule="auto"/>
        <w:rPr>
          <w:rFonts w:ascii="Times New Roman" w:eastAsia="Times New Roman" w:hAnsi="Times New Roman" w:cs="Times New Roman"/>
        </w:rPr>
      </w:pPr>
    </w:p>
    <w:p w14:paraId="70C159BF" w14:textId="77777777" w:rsidR="00821859" w:rsidRPr="00821859" w:rsidRDefault="00821859" w:rsidP="00821859">
      <w:pPr>
        <w:numPr>
          <w:ilvl w:val="0"/>
          <w:numId w:val="3"/>
        </w:numPr>
        <w:spacing w:line="480" w:lineRule="auto"/>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Consider your own food choices. Which of the following factors determine what you eat? Are there other factors involved as well?</w:t>
      </w:r>
    </w:p>
    <w:p w14:paraId="449CD5CB" w14:textId="77777777" w:rsidR="00821859" w:rsidRPr="00821859" w:rsidRDefault="00821859" w:rsidP="00821859">
      <w:pPr>
        <w:spacing w:line="480" w:lineRule="auto"/>
        <w:ind w:left="720"/>
        <w:rPr>
          <w:rFonts w:ascii="Times New Roman" w:hAnsi="Times New Roman" w:cs="Times New Roman"/>
        </w:rPr>
      </w:pPr>
      <w:r w:rsidRPr="00821859">
        <w:rPr>
          <w:rFonts w:ascii="Times New Roman" w:hAnsi="Times New Roman" w:cs="Times New Roman"/>
          <w:b/>
          <w:bCs/>
          <w:i/>
          <w:iCs/>
          <w:color w:val="000000"/>
          <w:sz w:val="22"/>
          <w:szCs w:val="22"/>
        </w:rPr>
        <w:t>Factors</w:t>
      </w:r>
      <w:r w:rsidRPr="00821859">
        <w:rPr>
          <w:rFonts w:ascii="Times New Roman" w:hAnsi="Times New Roman" w:cs="Times New Roman"/>
          <w:i/>
          <w:iCs/>
          <w:color w:val="000000"/>
          <w:sz w:val="22"/>
          <w:szCs w:val="22"/>
        </w:rPr>
        <w:t>: climate, cultural and religious, political, socio-economic.</w:t>
      </w:r>
    </w:p>
    <w:p w14:paraId="4FC2ABAE" w14:textId="77777777" w:rsidR="00821859" w:rsidRPr="00821859" w:rsidRDefault="00821859" w:rsidP="00821859">
      <w:pPr>
        <w:spacing w:line="480" w:lineRule="auto"/>
        <w:rPr>
          <w:rFonts w:ascii="Times New Roman" w:hAnsi="Times New Roman" w:cs="Times New Roman"/>
        </w:rPr>
      </w:pPr>
      <w:r w:rsidRPr="00821859">
        <w:rPr>
          <w:rFonts w:ascii="Times New Roman" w:hAnsi="Times New Roman" w:cs="Times New Roman"/>
          <w:color w:val="000000"/>
          <w:sz w:val="22"/>
          <w:szCs w:val="22"/>
        </w:rPr>
        <w:lastRenderedPageBreak/>
        <w:t>I usually eat more meat as well as grains on a daily basis. Factors usually are about space and efficiency as it is best to get the most out of the inputs. Climate is not an issue as the crops are grown in areas where temperatures are constant and meat does not rely on it. It is cultural as it is part of my culture and is part of many traditional dishes that I eat. Political is not an issue. Socio-economic as many people eat them so they are mass farmed and is economic as some are expensive and can generate revenue for the firms.</w:t>
      </w:r>
    </w:p>
    <w:p w14:paraId="7A41115E" w14:textId="77777777" w:rsidR="00821859" w:rsidRPr="00821859" w:rsidRDefault="00821859" w:rsidP="00821859">
      <w:pPr>
        <w:spacing w:line="480" w:lineRule="auto"/>
        <w:rPr>
          <w:rFonts w:ascii="Times New Roman" w:eastAsia="Times New Roman" w:hAnsi="Times New Roman" w:cs="Times New Roman"/>
        </w:rPr>
      </w:pPr>
    </w:p>
    <w:p w14:paraId="2D443737" w14:textId="77777777" w:rsidR="00821859" w:rsidRPr="00821859" w:rsidRDefault="00821859" w:rsidP="00821859">
      <w:pPr>
        <w:spacing w:line="480" w:lineRule="auto"/>
        <w:rPr>
          <w:rFonts w:ascii="Times New Roman" w:eastAsia="Times New Roman" w:hAnsi="Times New Roman" w:cs="Times New Roman"/>
        </w:rPr>
      </w:pPr>
    </w:p>
    <w:p w14:paraId="2D06FA65" w14:textId="77777777" w:rsidR="00821859" w:rsidRPr="00821859" w:rsidRDefault="00821859" w:rsidP="00821859">
      <w:pPr>
        <w:spacing w:line="48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595"/>
        <w:gridCol w:w="1876"/>
        <w:gridCol w:w="1855"/>
        <w:gridCol w:w="1812"/>
        <w:gridCol w:w="1866"/>
      </w:tblGrid>
      <w:tr w:rsidR="00821859" w:rsidRPr="00821859" w14:paraId="35FE2912" w14:textId="77777777" w:rsidTr="00821859">
        <w:trPr>
          <w:trHeight w:val="600"/>
        </w:trPr>
        <w:tc>
          <w:tcPr>
            <w:tcW w:w="0" w:type="auto"/>
            <w:tcBorders>
              <w:top w:val="single" w:sz="6" w:space="0" w:color="ED7D31"/>
              <w:left w:val="single" w:sz="6" w:space="0" w:color="ED7D31"/>
              <w:bottom w:val="single" w:sz="18" w:space="0" w:color="ED7D31"/>
              <w:right w:val="single" w:sz="6" w:space="0" w:color="ED7D31"/>
            </w:tcBorders>
            <w:tcMar>
              <w:top w:w="75" w:type="dxa"/>
              <w:left w:w="135" w:type="dxa"/>
              <w:bottom w:w="75" w:type="dxa"/>
              <w:right w:w="135" w:type="dxa"/>
            </w:tcMar>
            <w:hideMark/>
          </w:tcPr>
          <w:p w14:paraId="7FC0BE1E" w14:textId="77777777" w:rsidR="00821859" w:rsidRPr="00821859" w:rsidRDefault="00821859" w:rsidP="00821859">
            <w:pPr>
              <w:ind w:left="140"/>
              <w:rPr>
                <w:rFonts w:ascii="Times New Roman" w:hAnsi="Times New Roman" w:cs="Times New Roman"/>
              </w:rPr>
            </w:pPr>
            <w:r w:rsidRPr="00821859">
              <w:rPr>
                <w:rFonts w:ascii="Times New Roman" w:hAnsi="Times New Roman" w:cs="Times New Roman"/>
                <w:b/>
                <w:bCs/>
                <w:i/>
                <w:iCs/>
                <w:color w:val="000000"/>
                <w:sz w:val="18"/>
                <w:szCs w:val="18"/>
              </w:rPr>
              <w:t>Farming system</w:t>
            </w:r>
          </w:p>
        </w:tc>
        <w:tc>
          <w:tcPr>
            <w:tcW w:w="0" w:type="auto"/>
            <w:tcBorders>
              <w:top w:val="single" w:sz="6" w:space="0" w:color="ED7D31"/>
              <w:left w:val="single" w:sz="6" w:space="0" w:color="ED7D31"/>
              <w:bottom w:val="single" w:sz="18" w:space="0" w:color="ED7D31"/>
              <w:right w:val="single" w:sz="6" w:space="0" w:color="ED7D31"/>
            </w:tcBorders>
            <w:tcMar>
              <w:top w:w="75" w:type="dxa"/>
              <w:left w:w="135" w:type="dxa"/>
              <w:bottom w:w="75" w:type="dxa"/>
              <w:right w:w="135" w:type="dxa"/>
            </w:tcMar>
            <w:hideMark/>
          </w:tcPr>
          <w:p w14:paraId="204A8567" w14:textId="77777777" w:rsidR="00821859" w:rsidRPr="00821859" w:rsidRDefault="00821859" w:rsidP="00821859">
            <w:pPr>
              <w:ind w:left="140"/>
              <w:rPr>
                <w:rFonts w:ascii="Times New Roman" w:hAnsi="Times New Roman" w:cs="Times New Roman"/>
              </w:rPr>
            </w:pPr>
            <w:r w:rsidRPr="00821859">
              <w:rPr>
                <w:rFonts w:ascii="Times New Roman" w:hAnsi="Times New Roman" w:cs="Times New Roman"/>
                <w:b/>
                <w:bCs/>
                <w:i/>
                <w:iCs/>
                <w:color w:val="000000"/>
                <w:sz w:val="18"/>
                <w:szCs w:val="18"/>
              </w:rPr>
              <w:t>Shifting cultivation</w:t>
            </w:r>
          </w:p>
          <w:p w14:paraId="65EC87AC" w14:textId="77777777" w:rsidR="00821859" w:rsidRPr="00821859" w:rsidRDefault="00821859" w:rsidP="00821859">
            <w:pPr>
              <w:ind w:left="140"/>
              <w:rPr>
                <w:rFonts w:ascii="Times New Roman" w:hAnsi="Times New Roman" w:cs="Times New Roman"/>
              </w:rPr>
            </w:pPr>
            <w:r w:rsidRPr="00821859">
              <w:rPr>
                <w:rFonts w:ascii="Times New Roman" w:hAnsi="Times New Roman" w:cs="Times New Roman"/>
                <w:b/>
                <w:bCs/>
                <w:color w:val="000000"/>
                <w:sz w:val="18"/>
                <w:szCs w:val="18"/>
              </w:rPr>
              <w:t>(slash and burn agriculture)</w:t>
            </w:r>
          </w:p>
        </w:tc>
        <w:tc>
          <w:tcPr>
            <w:tcW w:w="0" w:type="auto"/>
            <w:tcBorders>
              <w:top w:val="single" w:sz="6" w:space="0" w:color="ED7D31"/>
              <w:left w:val="single" w:sz="6" w:space="0" w:color="ED7D31"/>
              <w:bottom w:val="single" w:sz="18" w:space="0" w:color="ED7D31"/>
              <w:right w:val="single" w:sz="6" w:space="0" w:color="ED7D31"/>
            </w:tcBorders>
            <w:tcMar>
              <w:top w:w="75" w:type="dxa"/>
              <w:left w:w="135" w:type="dxa"/>
              <w:bottom w:w="75" w:type="dxa"/>
              <w:right w:w="135" w:type="dxa"/>
            </w:tcMar>
            <w:hideMark/>
          </w:tcPr>
          <w:p w14:paraId="3E1DC7B9" w14:textId="77777777" w:rsidR="00821859" w:rsidRPr="00821859" w:rsidRDefault="00821859" w:rsidP="00821859">
            <w:pPr>
              <w:ind w:left="140"/>
              <w:rPr>
                <w:rFonts w:ascii="Times New Roman" w:hAnsi="Times New Roman" w:cs="Times New Roman"/>
              </w:rPr>
            </w:pPr>
            <w:r w:rsidRPr="00821859">
              <w:rPr>
                <w:rFonts w:ascii="Times New Roman" w:hAnsi="Times New Roman" w:cs="Times New Roman"/>
                <w:b/>
                <w:bCs/>
                <w:i/>
                <w:iCs/>
                <w:color w:val="000000"/>
                <w:sz w:val="18"/>
                <w:szCs w:val="18"/>
              </w:rPr>
              <w:t>Cereal growing</w:t>
            </w:r>
          </w:p>
        </w:tc>
        <w:tc>
          <w:tcPr>
            <w:tcW w:w="0" w:type="auto"/>
            <w:tcBorders>
              <w:top w:val="single" w:sz="6" w:space="0" w:color="ED7D31"/>
              <w:left w:val="single" w:sz="6" w:space="0" w:color="ED7D31"/>
              <w:bottom w:val="single" w:sz="18" w:space="0" w:color="ED7D31"/>
              <w:right w:val="single" w:sz="6" w:space="0" w:color="ED7D31"/>
            </w:tcBorders>
            <w:tcMar>
              <w:top w:w="75" w:type="dxa"/>
              <w:left w:w="135" w:type="dxa"/>
              <w:bottom w:w="75" w:type="dxa"/>
              <w:right w:w="135" w:type="dxa"/>
            </w:tcMar>
            <w:hideMark/>
          </w:tcPr>
          <w:p w14:paraId="1783CFD0" w14:textId="77777777" w:rsidR="00821859" w:rsidRPr="00821859" w:rsidRDefault="00821859" w:rsidP="00821859">
            <w:pPr>
              <w:ind w:left="140"/>
              <w:rPr>
                <w:rFonts w:ascii="Times New Roman" w:hAnsi="Times New Roman" w:cs="Times New Roman"/>
              </w:rPr>
            </w:pPr>
            <w:r w:rsidRPr="00821859">
              <w:rPr>
                <w:rFonts w:ascii="Times New Roman" w:hAnsi="Times New Roman" w:cs="Times New Roman"/>
                <w:b/>
                <w:bCs/>
                <w:i/>
                <w:iCs/>
                <w:color w:val="000000"/>
                <w:sz w:val="18"/>
                <w:szCs w:val="18"/>
              </w:rPr>
              <w:t>Rice growing</w:t>
            </w:r>
          </w:p>
        </w:tc>
        <w:tc>
          <w:tcPr>
            <w:tcW w:w="0" w:type="auto"/>
            <w:tcBorders>
              <w:top w:val="single" w:sz="6" w:space="0" w:color="ED7D31"/>
              <w:left w:val="single" w:sz="6" w:space="0" w:color="ED7D31"/>
              <w:bottom w:val="single" w:sz="18" w:space="0" w:color="ED7D31"/>
              <w:right w:val="single" w:sz="6" w:space="0" w:color="ED7D31"/>
            </w:tcBorders>
            <w:tcMar>
              <w:top w:w="75" w:type="dxa"/>
              <w:left w:w="135" w:type="dxa"/>
              <w:bottom w:w="75" w:type="dxa"/>
              <w:right w:w="135" w:type="dxa"/>
            </w:tcMar>
            <w:hideMark/>
          </w:tcPr>
          <w:p w14:paraId="36C81C9B" w14:textId="77777777" w:rsidR="00821859" w:rsidRPr="00821859" w:rsidRDefault="00821859" w:rsidP="00821859">
            <w:pPr>
              <w:ind w:left="140"/>
              <w:rPr>
                <w:rFonts w:ascii="Times New Roman" w:hAnsi="Times New Roman" w:cs="Times New Roman"/>
              </w:rPr>
            </w:pPr>
            <w:r w:rsidRPr="00821859">
              <w:rPr>
                <w:rFonts w:ascii="Times New Roman" w:hAnsi="Times New Roman" w:cs="Times New Roman"/>
                <w:b/>
                <w:bCs/>
                <w:i/>
                <w:iCs/>
                <w:color w:val="000000"/>
                <w:sz w:val="18"/>
                <w:szCs w:val="18"/>
              </w:rPr>
              <w:t>Horticulture and dairying</w:t>
            </w:r>
          </w:p>
        </w:tc>
      </w:tr>
      <w:tr w:rsidR="00821859" w:rsidRPr="00821859" w14:paraId="48E8F57F" w14:textId="77777777" w:rsidTr="00821859">
        <w:tc>
          <w:tcPr>
            <w:tcW w:w="0" w:type="auto"/>
            <w:tcBorders>
              <w:top w:val="single" w:sz="18"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727A6B4E" w14:textId="77777777" w:rsidR="00821859" w:rsidRPr="00821859" w:rsidRDefault="00821859" w:rsidP="00821859">
            <w:pPr>
              <w:ind w:left="140"/>
              <w:rPr>
                <w:rFonts w:ascii="Times New Roman" w:hAnsi="Times New Roman" w:cs="Times New Roman"/>
                <w:sz w:val="22"/>
                <w:szCs w:val="22"/>
              </w:rPr>
            </w:pPr>
            <w:r w:rsidRPr="00821859">
              <w:rPr>
                <w:rFonts w:ascii="Times New Roman" w:hAnsi="Times New Roman" w:cs="Times New Roman"/>
                <w:b/>
                <w:bCs/>
                <w:i/>
                <w:iCs/>
                <w:color w:val="000000"/>
                <w:sz w:val="22"/>
                <w:szCs w:val="22"/>
                <w:shd w:val="clear" w:color="auto" w:fill="FCECE8"/>
              </w:rPr>
              <w:t>Where</w:t>
            </w:r>
          </w:p>
        </w:tc>
        <w:tc>
          <w:tcPr>
            <w:tcW w:w="0" w:type="auto"/>
            <w:tcBorders>
              <w:top w:val="single" w:sz="18"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5D739262" w14:textId="77777777" w:rsidR="00821859" w:rsidRPr="00821859" w:rsidRDefault="00821859" w:rsidP="00821859">
            <w:pPr>
              <w:numPr>
                <w:ilvl w:val="0"/>
                <w:numId w:val="4"/>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 xml:space="preserve">South East Asia </w:t>
            </w:r>
          </w:p>
          <w:p w14:paraId="35C3ADF7" w14:textId="77777777" w:rsidR="00821859" w:rsidRPr="00821859" w:rsidRDefault="00821859" w:rsidP="00821859">
            <w:pPr>
              <w:numPr>
                <w:ilvl w:val="0"/>
                <w:numId w:val="4"/>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Amazon region</w:t>
            </w:r>
          </w:p>
        </w:tc>
        <w:tc>
          <w:tcPr>
            <w:tcW w:w="0" w:type="auto"/>
            <w:tcBorders>
              <w:top w:val="single" w:sz="18"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2EF5B9F1" w14:textId="77777777" w:rsidR="00821859" w:rsidRPr="00821859" w:rsidRDefault="00821859" w:rsidP="00821859">
            <w:pPr>
              <w:numPr>
                <w:ilvl w:val="0"/>
                <w:numId w:val="5"/>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North America</w:t>
            </w:r>
          </w:p>
        </w:tc>
        <w:tc>
          <w:tcPr>
            <w:tcW w:w="0" w:type="auto"/>
            <w:tcBorders>
              <w:top w:val="single" w:sz="18"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23EB2AE5" w14:textId="77777777" w:rsidR="00821859" w:rsidRPr="00821859" w:rsidRDefault="00821859" w:rsidP="00821859">
            <w:pPr>
              <w:numPr>
                <w:ilvl w:val="0"/>
                <w:numId w:val="6"/>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South East Asia</w:t>
            </w:r>
          </w:p>
        </w:tc>
        <w:tc>
          <w:tcPr>
            <w:tcW w:w="0" w:type="auto"/>
            <w:tcBorders>
              <w:top w:val="single" w:sz="18"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0FD94C97" w14:textId="77777777" w:rsidR="00821859" w:rsidRPr="00821859" w:rsidRDefault="00821859" w:rsidP="00821859">
            <w:pPr>
              <w:numPr>
                <w:ilvl w:val="0"/>
                <w:numId w:val="7"/>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Indonesia</w:t>
            </w:r>
          </w:p>
          <w:p w14:paraId="1E5BF594" w14:textId="77777777" w:rsidR="00821859" w:rsidRPr="00821859" w:rsidRDefault="00821859" w:rsidP="00821859">
            <w:pPr>
              <w:numPr>
                <w:ilvl w:val="0"/>
                <w:numId w:val="7"/>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US</w:t>
            </w:r>
          </w:p>
        </w:tc>
      </w:tr>
      <w:tr w:rsidR="00821859" w:rsidRPr="00821859" w14:paraId="046E6800" w14:textId="77777777" w:rsidTr="00821859">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2C1EF4F6" w14:textId="77777777" w:rsidR="00821859" w:rsidRPr="00821859" w:rsidRDefault="00821859" w:rsidP="00821859">
            <w:pPr>
              <w:ind w:left="140"/>
              <w:rPr>
                <w:rFonts w:ascii="Times New Roman" w:hAnsi="Times New Roman" w:cs="Times New Roman"/>
                <w:sz w:val="22"/>
                <w:szCs w:val="22"/>
              </w:rPr>
            </w:pPr>
            <w:r w:rsidRPr="00821859">
              <w:rPr>
                <w:rFonts w:ascii="Times New Roman" w:hAnsi="Times New Roman" w:cs="Times New Roman"/>
                <w:b/>
                <w:bCs/>
                <w:i/>
                <w:iCs/>
                <w:color w:val="000000"/>
                <w:sz w:val="22"/>
                <w:szCs w:val="22"/>
              </w:rPr>
              <w:lastRenderedPageBreak/>
              <w:t>Type</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3AA84374" w14:textId="77777777" w:rsidR="00821859" w:rsidRPr="00821859" w:rsidRDefault="00821859" w:rsidP="00821859">
            <w:pPr>
              <w:numPr>
                <w:ilvl w:val="0"/>
                <w:numId w:val="8"/>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 xml:space="preserve">Subsistence Farming </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64309AEC" w14:textId="77777777" w:rsidR="00821859" w:rsidRPr="00821859" w:rsidRDefault="00821859" w:rsidP="00821859">
            <w:pPr>
              <w:numPr>
                <w:ilvl w:val="0"/>
                <w:numId w:val="9"/>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Commercial farming</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37B42B26" w14:textId="77777777" w:rsidR="00821859" w:rsidRPr="00821859" w:rsidRDefault="00821859" w:rsidP="00821859">
            <w:pPr>
              <w:numPr>
                <w:ilvl w:val="0"/>
                <w:numId w:val="10"/>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Subsistence Farming</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15E81B5C" w14:textId="77777777" w:rsidR="00821859" w:rsidRPr="00821859" w:rsidRDefault="00821859" w:rsidP="00821859">
            <w:pPr>
              <w:numPr>
                <w:ilvl w:val="0"/>
                <w:numId w:val="11"/>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Commercial farming</w:t>
            </w:r>
          </w:p>
        </w:tc>
      </w:tr>
      <w:tr w:rsidR="00821859" w:rsidRPr="00821859" w14:paraId="6DF1BFC7" w14:textId="77777777" w:rsidTr="00821859">
        <w:tc>
          <w:tcPr>
            <w:tcW w:w="0" w:type="auto"/>
            <w:tcBorders>
              <w:top w:val="single" w:sz="6"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1A9877BB" w14:textId="77777777" w:rsidR="00821859" w:rsidRPr="00821859" w:rsidRDefault="00821859" w:rsidP="00821859">
            <w:pPr>
              <w:ind w:left="140"/>
              <w:rPr>
                <w:rFonts w:ascii="Times New Roman" w:hAnsi="Times New Roman" w:cs="Times New Roman"/>
                <w:sz w:val="22"/>
                <w:szCs w:val="22"/>
              </w:rPr>
            </w:pPr>
            <w:r w:rsidRPr="00821859">
              <w:rPr>
                <w:rFonts w:ascii="Times New Roman" w:hAnsi="Times New Roman" w:cs="Times New Roman"/>
                <w:b/>
                <w:bCs/>
                <w:i/>
                <w:iCs/>
                <w:color w:val="000000"/>
                <w:sz w:val="22"/>
                <w:szCs w:val="22"/>
                <w:shd w:val="clear" w:color="auto" w:fill="FCECE8"/>
              </w:rPr>
              <w:t>Inputs</w:t>
            </w:r>
          </w:p>
        </w:tc>
        <w:tc>
          <w:tcPr>
            <w:tcW w:w="0" w:type="auto"/>
            <w:tcBorders>
              <w:top w:val="single" w:sz="6"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66360F75" w14:textId="77777777" w:rsidR="00821859" w:rsidRPr="00821859" w:rsidRDefault="00821859" w:rsidP="00821859">
            <w:pPr>
              <w:numPr>
                <w:ilvl w:val="0"/>
                <w:numId w:val="12"/>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Labor</w:t>
            </w:r>
          </w:p>
          <w:p w14:paraId="42FBE321" w14:textId="77777777" w:rsidR="00821859" w:rsidRPr="00821859" w:rsidRDefault="00821859" w:rsidP="00821859">
            <w:pPr>
              <w:numPr>
                <w:ilvl w:val="0"/>
                <w:numId w:val="12"/>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Relief (Flat land for easier farming.)</w:t>
            </w:r>
          </w:p>
          <w:p w14:paraId="54454AD8" w14:textId="77777777" w:rsidR="00821859" w:rsidRPr="00821859" w:rsidRDefault="00821859" w:rsidP="00821859">
            <w:pPr>
              <w:numPr>
                <w:ilvl w:val="0"/>
                <w:numId w:val="12"/>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Fertilizer (burnt vegetation)</w:t>
            </w:r>
          </w:p>
          <w:p w14:paraId="015522DB" w14:textId="77777777" w:rsidR="00821859" w:rsidRPr="00821859" w:rsidRDefault="00821859" w:rsidP="00821859">
            <w:pPr>
              <w:numPr>
                <w:ilvl w:val="0"/>
                <w:numId w:val="12"/>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 xml:space="preserve">Rainfall / sunlight </w:t>
            </w:r>
          </w:p>
          <w:p w14:paraId="3A26CBA1" w14:textId="77777777" w:rsidR="00821859" w:rsidRPr="00821859" w:rsidRDefault="00821859" w:rsidP="00821859">
            <w:pPr>
              <w:rPr>
                <w:rFonts w:ascii="Times New Roman" w:eastAsia="Times New Roman" w:hAnsi="Times New Roman" w:cs="Times New Roman"/>
              </w:rPr>
            </w:pPr>
          </w:p>
        </w:tc>
        <w:tc>
          <w:tcPr>
            <w:tcW w:w="0" w:type="auto"/>
            <w:tcBorders>
              <w:top w:val="single" w:sz="6"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7D5EAF6F" w14:textId="77777777" w:rsidR="00821859" w:rsidRPr="00821859" w:rsidRDefault="00821859" w:rsidP="00821859">
            <w:pPr>
              <w:numPr>
                <w:ilvl w:val="0"/>
                <w:numId w:val="13"/>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High use of technology</w:t>
            </w:r>
          </w:p>
          <w:p w14:paraId="347D39B9" w14:textId="77777777" w:rsidR="00821859" w:rsidRPr="00821859" w:rsidRDefault="00821859" w:rsidP="00821859">
            <w:pPr>
              <w:numPr>
                <w:ilvl w:val="0"/>
                <w:numId w:val="13"/>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Fertilizers</w:t>
            </w:r>
          </w:p>
        </w:tc>
        <w:tc>
          <w:tcPr>
            <w:tcW w:w="0" w:type="auto"/>
            <w:tcBorders>
              <w:top w:val="single" w:sz="6"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431C468C" w14:textId="77777777" w:rsidR="00821859" w:rsidRPr="00821859" w:rsidRDefault="00821859" w:rsidP="00821859">
            <w:pPr>
              <w:numPr>
                <w:ilvl w:val="0"/>
                <w:numId w:val="14"/>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High labor</w:t>
            </w:r>
          </w:p>
          <w:p w14:paraId="2ECB489E" w14:textId="77777777" w:rsidR="00821859" w:rsidRPr="00821859" w:rsidRDefault="00821859" w:rsidP="00821859">
            <w:pPr>
              <w:numPr>
                <w:ilvl w:val="0"/>
                <w:numId w:val="14"/>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Low technology</w:t>
            </w:r>
          </w:p>
        </w:tc>
        <w:tc>
          <w:tcPr>
            <w:tcW w:w="0" w:type="auto"/>
            <w:tcBorders>
              <w:top w:val="single" w:sz="6"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47ADB47B" w14:textId="77777777" w:rsidR="00821859" w:rsidRPr="00821859" w:rsidRDefault="00821859" w:rsidP="00821859">
            <w:pPr>
              <w:numPr>
                <w:ilvl w:val="0"/>
                <w:numId w:val="15"/>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High use of technology</w:t>
            </w:r>
          </w:p>
        </w:tc>
      </w:tr>
      <w:tr w:rsidR="00821859" w:rsidRPr="00821859" w14:paraId="69ED09CC" w14:textId="77777777" w:rsidTr="00821859">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6E57211D" w14:textId="77777777" w:rsidR="00821859" w:rsidRPr="00821859" w:rsidRDefault="00821859" w:rsidP="00821859">
            <w:pPr>
              <w:ind w:left="140"/>
              <w:rPr>
                <w:rFonts w:ascii="Times New Roman" w:hAnsi="Times New Roman" w:cs="Times New Roman"/>
                <w:sz w:val="22"/>
                <w:szCs w:val="22"/>
              </w:rPr>
            </w:pPr>
            <w:r w:rsidRPr="00821859">
              <w:rPr>
                <w:rFonts w:ascii="Times New Roman" w:hAnsi="Times New Roman" w:cs="Times New Roman"/>
                <w:b/>
                <w:bCs/>
                <w:i/>
                <w:iCs/>
                <w:color w:val="000000"/>
                <w:sz w:val="22"/>
                <w:szCs w:val="22"/>
              </w:rPr>
              <w:t>Outputs</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1F9E3E10" w14:textId="77777777" w:rsidR="00821859" w:rsidRPr="00821859" w:rsidRDefault="00821859" w:rsidP="00821859">
            <w:pPr>
              <w:numPr>
                <w:ilvl w:val="0"/>
                <w:numId w:val="16"/>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Plants</w:t>
            </w:r>
          </w:p>
          <w:p w14:paraId="14BFAE47" w14:textId="77777777" w:rsidR="00821859" w:rsidRPr="00821859" w:rsidRDefault="00821859" w:rsidP="00821859">
            <w:pPr>
              <w:numPr>
                <w:ilvl w:val="0"/>
                <w:numId w:val="16"/>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Crops (Particularly Ground Crops)</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188D91B1" w14:textId="77777777" w:rsidR="00821859" w:rsidRPr="00821859" w:rsidRDefault="00821859" w:rsidP="00821859">
            <w:pPr>
              <w:numPr>
                <w:ilvl w:val="0"/>
                <w:numId w:val="17"/>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High output</w:t>
            </w:r>
          </w:p>
          <w:p w14:paraId="0A1AFA1D" w14:textId="77777777" w:rsidR="00821859" w:rsidRPr="00821859" w:rsidRDefault="00821859" w:rsidP="00821859">
            <w:pPr>
              <w:numPr>
                <w:ilvl w:val="0"/>
                <w:numId w:val="17"/>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Cereal</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47F9D099" w14:textId="77777777" w:rsidR="00821859" w:rsidRPr="00821859" w:rsidRDefault="00821859" w:rsidP="00821859">
            <w:pPr>
              <w:numPr>
                <w:ilvl w:val="0"/>
                <w:numId w:val="18"/>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Rice</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55C461E9" w14:textId="77777777" w:rsidR="00821859" w:rsidRPr="00821859" w:rsidRDefault="00821859" w:rsidP="00821859">
            <w:pPr>
              <w:numPr>
                <w:ilvl w:val="0"/>
                <w:numId w:val="19"/>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Dairy</w:t>
            </w:r>
          </w:p>
        </w:tc>
      </w:tr>
      <w:tr w:rsidR="00821859" w:rsidRPr="00821859" w14:paraId="08983E81" w14:textId="77777777" w:rsidTr="00821859">
        <w:tc>
          <w:tcPr>
            <w:tcW w:w="0" w:type="auto"/>
            <w:tcBorders>
              <w:top w:val="single" w:sz="6"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459DD55D" w14:textId="77777777" w:rsidR="00821859" w:rsidRPr="00821859" w:rsidRDefault="00821859" w:rsidP="00821859">
            <w:pPr>
              <w:ind w:left="140"/>
              <w:rPr>
                <w:rFonts w:ascii="Times New Roman" w:hAnsi="Times New Roman" w:cs="Times New Roman"/>
                <w:sz w:val="22"/>
                <w:szCs w:val="22"/>
              </w:rPr>
            </w:pPr>
            <w:r w:rsidRPr="00821859">
              <w:rPr>
                <w:rFonts w:ascii="Times New Roman" w:hAnsi="Times New Roman" w:cs="Times New Roman"/>
                <w:b/>
                <w:bCs/>
                <w:i/>
                <w:iCs/>
                <w:color w:val="000000"/>
                <w:sz w:val="22"/>
                <w:szCs w:val="22"/>
              </w:rPr>
              <w:t>Efficiency</w:t>
            </w:r>
          </w:p>
        </w:tc>
        <w:tc>
          <w:tcPr>
            <w:tcW w:w="0" w:type="auto"/>
            <w:tcBorders>
              <w:top w:val="single" w:sz="6"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530F2D19" w14:textId="77777777" w:rsidR="00821859" w:rsidRPr="00821859" w:rsidRDefault="00821859" w:rsidP="00821859">
            <w:pPr>
              <w:numPr>
                <w:ilvl w:val="0"/>
                <w:numId w:val="20"/>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Very efficient</w:t>
            </w:r>
          </w:p>
        </w:tc>
        <w:tc>
          <w:tcPr>
            <w:tcW w:w="0" w:type="auto"/>
            <w:tcBorders>
              <w:top w:val="single" w:sz="6"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0841E988" w14:textId="77777777" w:rsidR="00821859" w:rsidRPr="00821859" w:rsidRDefault="00821859" w:rsidP="00821859">
            <w:pPr>
              <w:numPr>
                <w:ilvl w:val="0"/>
                <w:numId w:val="21"/>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Medium efficient</w:t>
            </w:r>
          </w:p>
        </w:tc>
        <w:tc>
          <w:tcPr>
            <w:tcW w:w="0" w:type="auto"/>
            <w:tcBorders>
              <w:top w:val="single" w:sz="6"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63A8CAE4" w14:textId="77777777" w:rsidR="00821859" w:rsidRPr="00821859" w:rsidRDefault="00821859" w:rsidP="00821859">
            <w:pPr>
              <w:numPr>
                <w:ilvl w:val="0"/>
                <w:numId w:val="22"/>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Low-Medium efficient</w:t>
            </w:r>
          </w:p>
        </w:tc>
        <w:tc>
          <w:tcPr>
            <w:tcW w:w="0" w:type="auto"/>
            <w:tcBorders>
              <w:top w:val="single" w:sz="6" w:space="0" w:color="ED7D31"/>
              <w:left w:val="single" w:sz="6" w:space="0" w:color="ED7D31"/>
              <w:bottom w:val="single" w:sz="6" w:space="0" w:color="ED7D31"/>
              <w:right w:val="single" w:sz="6" w:space="0" w:color="ED7D31"/>
            </w:tcBorders>
            <w:shd w:val="clear" w:color="auto" w:fill="FCECE8"/>
            <w:tcMar>
              <w:top w:w="75" w:type="dxa"/>
              <w:left w:w="135" w:type="dxa"/>
              <w:bottom w:w="75" w:type="dxa"/>
              <w:right w:w="135" w:type="dxa"/>
            </w:tcMar>
            <w:hideMark/>
          </w:tcPr>
          <w:p w14:paraId="5D7C676A" w14:textId="77777777" w:rsidR="00821859" w:rsidRPr="00821859" w:rsidRDefault="00821859" w:rsidP="00821859">
            <w:pPr>
              <w:numPr>
                <w:ilvl w:val="0"/>
                <w:numId w:val="23"/>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 xml:space="preserve">Low-Medium efficient </w:t>
            </w:r>
          </w:p>
        </w:tc>
      </w:tr>
      <w:tr w:rsidR="00821859" w:rsidRPr="00821859" w14:paraId="1400FAEE" w14:textId="77777777" w:rsidTr="00821859">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53A28B0B" w14:textId="77777777" w:rsidR="00821859" w:rsidRPr="00821859" w:rsidRDefault="00821859" w:rsidP="00821859">
            <w:pPr>
              <w:ind w:left="140"/>
              <w:rPr>
                <w:rFonts w:ascii="Times New Roman" w:hAnsi="Times New Roman" w:cs="Times New Roman"/>
                <w:sz w:val="22"/>
                <w:szCs w:val="22"/>
              </w:rPr>
            </w:pPr>
            <w:r w:rsidRPr="00821859">
              <w:rPr>
                <w:rFonts w:ascii="Times New Roman" w:hAnsi="Times New Roman" w:cs="Times New Roman"/>
                <w:b/>
                <w:bCs/>
                <w:i/>
                <w:iCs/>
                <w:color w:val="000000"/>
                <w:sz w:val="22"/>
                <w:szCs w:val="22"/>
              </w:rPr>
              <w:t>Environmental impact</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1DBCF6F8" w14:textId="77777777" w:rsidR="00821859" w:rsidRPr="00821859" w:rsidRDefault="00821859" w:rsidP="00821859">
            <w:pPr>
              <w:numPr>
                <w:ilvl w:val="0"/>
                <w:numId w:val="24"/>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 xml:space="preserve">It affects the environment as it is slashing down perfectly fine land, yet it is all natural processes, meaning there are no harmful pesticides involved. </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755B56FE" w14:textId="77777777" w:rsidR="00821859" w:rsidRPr="00821859" w:rsidRDefault="00821859" w:rsidP="00821859">
            <w:pPr>
              <w:numPr>
                <w:ilvl w:val="0"/>
                <w:numId w:val="25"/>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Loss of biodiversity</w:t>
            </w:r>
          </w:p>
          <w:p w14:paraId="4C253261" w14:textId="77777777" w:rsidR="00821859" w:rsidRPr="00821859" w:rsidRDefault="00821859" w:rsidP="00821859">
            <w:pPr>
              <w:numPr>
                <w:ilvl w:val="0"/>
                <w:numId w:val="25"/>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Habitat of wild native species are limited</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4A0A807D" w14:textId="77777777" w:rsidR="00821859" w:rsidRPr="00821859" w:rsidRDefault="00821859" w:rsidP="00821859">
            <w:pPr>
              <w:numPr>
                <w:ilvl w:val="0"/>
                <w:numId w:val="26"/>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Increased fertility</w:t>
            </w:r>
          </w:p>
          <w:p w14:paraId="0FF01FAB" w14:textId="77777777" w:rsidR="00821859" w:rsidRPr="00821859" w:rsidRDefault="00821859" w:rsidP="00821859">
            <w:pPr>
              <w:numPr>
                <w:ilvl w:val="0"/>
                <w:numId w:val="26"/>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Not affected as much, compared to other forms of farming.</w:t>
            </w:r>
          </w:p>
        </w:tc>
        <w:tc>
          <w:tcPr>
            <w:tcW w:w="0" w:type="auto"/>
            <w:tcBorders>
              <w:top w:val="single" w:sz="6" w:space="0" w:color="ED7D31"/>
              <w:left w:val="single" w:sz="6" w:space="0" w:color="ED7D31"/>
              <w:bottom w:val="single" w:sz="6" w:space="0" w:color="ED7D31"/>
              <w:right w:val="single" w:sz="6" w:space="0" w:color="ED7D31"/>
            </w:tcBorders>
            <w:tcMar>
              <w:top w:w="75" w:type="dxa"/>
              <w:left w:w="135" w:type="dxa"/>
              <w:bottom w:w="75" w:type="dxa"/>
              <w:right w:w="135" w:type="dxa"/>
            </w:tcMar>
            <w:hideMark/>
          </w:tcPr>
          <w:p w14:paraId="09FB97F3" w14:textId="77777777" w:rsidR="00821859" w:rsidRPr="00821859" w:rsidRDefault="00821859" w:rsidP="00821859">
            <w:pPr>
              <w:numPr>
                <w:ilvl w:val="0"/>
                <w:numId w:val="27"/>
              </w:numPr>
              <w:textAlignment w:val="baseline"/>
              <w:rPr>
                <w:rFonts w:ascii="Times New Roman" w:hAnsi="Times New Roman" w:cs="Times New Roman"/>
                <w:color w:val="000000"/>
                <w:sz w:val="22"/>
                <w:szCs w:val="22"/>
              </w:rPr>
            </w:pPr>
            <w:r w:rsidRPr="00821859">
              <w:rPr>
                <w:rFonts w:ascii="Times New Roman" w:hAnsi="Times New Roman" w:cs="Times New Roman"/>
                <w:color w:val="000000"/>
                <w:sz w:val="22"/>
                <w:szCs w:val="22"/>
              </w:rPr>
              <w:t xml:space="preserve">Overgrazing of land </w:t>
            </w:r>
          </w:p>
        </w:tc>
      </w:tr>
    </w:tbl>
    <w:p w14:paraId="04A7320A" w14:textId="77777777" w:rsidR="00A011EA" w:rsidRDefault="00A011EA"/>
    <w:sectPr w:rsidR="00A011EA" w:rsidSect="0093206C">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30C94" w14:textId="77777777" w:rsidR="00821859" w:rsidRDefault="00821859" w:rsidP="00821859">
      <w:r>
        <w:separator/>
      </w:r>
    </w:p>
  </w:endnote>
  <w:endnote w:type="continuationSeparator" w:id="0">
    <w:p w14:paraId="77B63B26" w14:textId="77777777" w:rsidR="00821859" w:rsidRDefault="00821859" w:rsidP="0082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0D612" w14:textId="77777777" w:rsidR="00821859" w:rsidRDefault="00821859" w:rsidP="00821859">
      <w:r>
        <w:separator/>
      </w:r>
    </w:p>
  </w:footnote>
  <w:footnote w:type="continuationSeparator" w:id="0">
    <w:p w14:paraId="0ECA2F77" w14:textId="77777777" w:rsidR="00821859" w:rsidRDefault="00821859" w:rsidP="008218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E068" w14:textId="77777777" w:rsidR="00821859" w:rsidRDefault="00821859" w:rsidP="00C457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4CE59" w14:textId="77777777" w:rsidR="00821859" w:rsidRDefault="00821859" w:rsidP="008218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EB93" w14:textId="77777777" w:rsidR="00821859" w:rsidRDefault="00821859" w:rsidP="00C457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E52E43" w14:textId="77777777" w:rsidR="00821859" w:rsidRPr="00821859" w:rsidRDefault="00821859" w:rsidP="00821859">
    <w:pPr>
      <w:pStyle w:val="Header"/>
      <w:ind w:right="360"/>
      <w:jc w:val="right"/>
      <w:rPr>
        <w:rFonts w:ascii="Times New Roman" w:hAnsi="Times New Roman" w:cs="Times New Roman"/>
      </w:rPr>
    </w:pPr>
    <w:r>
      <w:rPr>
        <w:rFonts w:ascii="Times New Roman" w:hAnsi="Times New Roman" w:cs="Times New Roman"/>
      </w:rPr>
      <w:t>Eraiqat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E0A"/>
    <w:multiLevelType w:val="multilevel"/>
    <w:tmpl w:val="57C0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3F3E"/>
    <w:multiLevelType w:val="multilevel"/>
    <w:tmpl w:val="E280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80071"/>
    <w:multiLevelType w:val="multilevel"/>
    <w:tmpl w:val="4742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D7DAF"/>
    <w:multiLevelType w:val="multilevel"/>
    <w:tmpl w:val="D28A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A78"/>
    <w:multiLevelType w:val="multilevel"/>
    <w:tmpl w:val="F364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070A1"/>
    <w:multiLevelType w:val="multilevel"/>
    <w:tmpl w:val="295C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35D26"/>
    <w:multiLevelType w:val="multilevel"/>
    <w:tmpl w:val="AF86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63D21"/>
    <w:multiLevelType w:val="multilevel"/>
    <w:tmpl w:val="C2B2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61E66"/>
    <w:multiLevelType w:val="multilevel"/>
    <w:tmpl w:val="D14A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C35A2"/>
    <w:multiLevelType w:val="multilevel"/>
    <w:tmpl w:val="AE6E6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7E019D"/>
    <w:multiLevelType w:val="multilevel"/>
    <w:tmpl w:val="47A8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55AB6"/>
    <w:multiLevelType w:val="multilevel"/>
    <w:tmpl w:val="639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7D0439"/>
    <w:multiLevelType w:val="multilevel"/>
    <w:tmpl w:val="3D6C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861A5B"/>
    <w:multiLevelType w:val="multilevel"/>
    <w:tmpl w:val="9606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872967"/>
    <w:multiLevelType w:val="multilevel"/>
    <w:tmpl w:val="39E4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55007F"/>
    <w:multiLevelType w:val="multilevel"/>
    <w:tmpl w:val="6E00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83883"/>
    <w:multiLevelType w:val="multilevel"/>
    <w:tmpl w:val="7D56B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1914B9"/>
    <w:multiLevelType w:val="multilevel"/>
    <w:tmpl w:val="47A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3B38EF"/>
    <w:multiLevelType w:val="multilevel"/>
    <w:tmpl w:val="C534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A52427"/>
    <w:multiLevelType w:val="multilevel"/>
    <w:tmpl w:val="44D4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CA175E"/>
    <w:multiLevelType w:val="multilevel"/>
    <w:tmpl w:val="4D44B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0B50B9"/>
    <w:multiLevelType w:val="multilevel"/>
    <w:tmpl w:val="2BAE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BE4DE7"/>
    <w:multiLevelType w:val="multilevel"/>
    <w:tmpl w:val="A65A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9A19EE"/>
    <w:multiLevelType w:val="multilevel"/>
    <w:tmpl w:val="103C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A35B6C"/>
    <w:multiLevelType w:val="multilevel"/>
    <w:tmpl w:val="0040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73FF2"/>
    <w:multiLevelType w:val="multilevel"/>
    <w:tmpl w:val="D66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A64DC9"/>
    <w:multiLevelType w:val="multilevel"/>
    <w:tmpl w:val="B622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lvlOverride w:ilvl="0">
      <w:lvl w:ilvl="0">
        <w:numFmt w:val="decimal"/>
        <w:lvlText w:val="%1."/>
        <w:lvlJc w:val="left"/>
      </w:lvl>
    </w:lvlOverride>
  </w:num>
  <w:num w:numId="3">
    <w:abstractNumId w:val="9"/>
    <w:lvlOverride w:ilvl="0">
      <w:lvl w:ilvl="0">
        <w:numFmt w:val="decimal"/>
        <w:lvlText w:val="%1."/>
        <w:lvlJc w:val="left"/>
      </w:lvl>
    </w:lvlOverride>
  </w:num>
  <w:num w:numId="4">
    <w:abstractNumId w:val="22"/>
  </w:num>
  <w:num w:numId="5">
    <w:abstractNumId w:val="21"/>
  </w:num>
  <w:num w:numId="6">
    <w:abstractNumId w:val="2"/>
  </w:num>
  <w:num w:numId="7">
    <w:abstractNumId w:val="19"/>
  </w:num>
  <w:num w:numId="8">
    <w:abstractNumId w:val="15"/>
  </w:num>
  <w:num w:numId="9">
    <w:abstractNumId w:val="4"/>
  </w:num>
  <w:num w:numId="10">
    <w:abstractNumId w:val="3"/>
  </w:num>
  <w:num w:numId="11">
    <w:abstractNumId w:val="14"/>
  </w:num>
  <w:num w:numId="12">
    <w:abstractNumId w:val="5"/>
  </w:num>
  <w:num w:numId="13">
    <w:abstractNumId w:val="0"/>
  </w:num>
  <w:num w:numId="14">
    <w:abstractNumId w:val="11"/>
  </w:num>
  <w:num w:numId="15">
    <w:abstractNumId w:val="6"/>
  </w:num>
  <w:num w:numId="16">
    <w:abstractNumId w:val="24"/>
  </w:num>
  <w:num w:numId="17">
    <w:abstractNumId w:val="25"/>
  </w:num>
  <w:num w:numId="18">
    <w:abstractNumId w:val="12"/>
  </w:num>
  <w:num w:numId="19">
    <w:abstractNumId w:val="13"/>
  </w:num>
  <w:num w:numId="20">
    <w:abstractNumId w:val="18"/>
  </w:num>
  <w:num w:numId="21">
    <w:abstractNumId w:val="1"/>
  </w:num>
  <w:num w:numId="22">
    <w:abstractNumId w:val="8"/>
  </w:num>
  <w:num w:numId="23">
    <w:abstractNumId w:val="23"/>
  </w:num>
  <w:num w:numId="24">
    <w:abstractNumId w:val="26"/>
  </w:num>
  <w:num w:numId="25">
    <w:abstractNumId w:val="17"/>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59"/>
    <w:rsid w:val="00821859"/>
    <w:rsid w:val="0093206C"/>
    <w:rsid w:val="00A0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F43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85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21859"/>
    <w:pPr>
      <w:tabs>
        <w:tab w:val="center" w:pos="4680"/>
        <w:tab w:val="right" w:pos="9360"/>
      </w:tabs>
    </w:pPr>
  </w:style>
  <w:style w:type="character" w:customStyle="1" w:styleId="HeaderChar">
    <w:name w:val="Header Char"/>
    <w:basedOn w:val="DefaultParagraphFont"/>
    <w:link w:val="Header"/>
    <w:uiPriority w:val="99"/>
    <w:rsid w:val="00821859"/>
  </w:style>
  <w:style w:type="paragraph" w:styleId="Footer">
    <w:name w:val="footer"/>
    <w:basedOn w:val="Normal"/>
    <w:link w:val="FooterChar"/>
    <w:uiPriority w:val="99"/>
    <w:unhideWhenUsed/>
    <w:rsid w:val="00821859"/>
    <w:pPr>
      <w:tabs>
        <w:tab w:val="center" w:pos="4680"/>
        <w:tab w:val="right" w:pos="9360"/>
      </w:tabs>
    </w:pPr>
  </w:style>
  <w:style w:type="character" w:customStyle="1" w:styleId="FooterChar">
    <w:name w:val="Footer Char"/>
    <w:basedOn w:val="DefaultParagraphFont"/>
    <w:link w:val="Footer"/>
    <w:uiPriority w:val="99"/>
    <w:rsid w:val="00821859"/>
  </w:style>
  <w:style w:type="character" w:styleId="PageNumber">
    <w:name w:val="page number"/>
    <w:basedOn w:val="DefaultParagraphFont"/>
    <w:uiPriority w:val="99"/>
    <w:semiHidden/>
    <w:unhideWhenUsed/>
    <w:rsid w:val="0082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76376">
      <w:bodyDiv w:val="1"/>
      <w:marLeft w:val="0"/>
      <w:marRight w:val="0"/>
      <w:marTop w:val="0"/>
      <w:marBottom w:val="0"/>
      <w:divBdr>
        <w:top w:val="none" w:sz="0" w:space="0" w:color="auto"/>
        <w:left w:val="none" w:sz="0" w:space="0" w:color="auto"/>
        <w:bottom w:val="none" w:sz="0" w:space="0" w:color="auto"/>
        <w:right w:val="none" w:sz="0" w:space="0" w:color="auto"/>
      </w:divBdr>
      <w:divsChild>
        <w:div w:id="348871141">
          <w:marLeft w:val="0"/>
          <w:marRight w:val="0"/>
          <w:marTop w:val="0"/>
          <w:marBottom w:val="0"/>
          <w:divBdr>
            <w:top w:val="none" w:sz="0" w:space="0" w:color="auto"/>
            <w:left w:val="none" w:sz="0" w:space="0" w:color="auto"/>
            <w:bottom w:val="none" w:sz="0" w:space="0" w:color="auto"/>
            <w:right w:val="none" w:sz="0" w:space="0" w:color="auto"/>
          </w:divBdr>
        </w:div>
        <w:div w:id="407195054">
          <w:marLeft w:val="0"/>
          <w:marRight w:val="0"/>
          <w:marTop w:val="0"/>
          <w:marBottom w:val="0"/>
          <w:divBdr>
            <w:top w:val="none" w:sz="0" w:space="0" w:color="auto"/>
            <w:left w:val="none" w:sz="0" w:space="0" w:color="auto"/>
            <w:bottom w:val="none" w:sz="0" w:space="0" w:color="auto"/>
            <w:right w:val="none" w:sz="0" w:space="0" w:color="auto"/>
          </w:divBdr>
          <w:divsChild>
            <w:div w:id="1301613833">
              <w:marLeft w:val="220"/>
              <w:marRight w:val="0"/>
              <w:marTop w:val="0"/>
              <w:marBottom w:val="0"/>
              <w:divBdr>
                <w:top w:val="none" w:sz="0" w:space="0" w:color="auto"/>
                <w:left w:val="none" w:sz="0" w:space="0" w:color="auto"/>
                <w:bottom w:val="none" w:sz="0" w:space="0" w:color="auto"/>
                <w:right w:val="none" w:sz="0" w:space="0" w:color="auto"/>
              </w:divBdr>
            </w:div>
          </w:divsChild>
        </w:div>
        <w:div w:id="462356581">
          <w:marLeft w:val="0"/>
          <w:marRight w:val="0"/>
          <w:marTop w:val="0"/>
          <w:marBottom w:val="0"/>
          <w:divBdr>
            <w:top w:val="none" w:sz="0" w:space="0" w:color="auto"/>
            <w:left w:val="none" w:sz="0" w:space="0" w:color="auto"/>
            <w:bottom w:val="none" w:sz="0" w:space="0" w:color="auto"/>
            <w:right w:val="none" w:sz="0" w:space="0" w:color="auto"/>
          </w:divBdr>
        </w:div>
        <w:div w:id="300429386">
          <w:marLeft w:val="720"/>
          <w:marRight w:val="0"/>
          <w:marTop w:val="0"/>
          <w:marBottom w:val="0"/>
          <w:divBdr>
            <w:top w:val="none" w:sz="0" w:space="0" w:color="auto"/>
            <w:left w:val="none" w:sz="0" w:space="0" w:color="auto"/>
            <w:bottom w:val="none" w:sz="0" w:space="0" w:color="auto"/>
            <w:right w:val="none" w:sz="0" w:space="0" w:color="auto"/>
          </w:divBdr>
        </w:div>
        <w:div w:id="792596397">
          <w:marLeft w:val="720"/>
          <w:marRight w:val="0"/>
          <w:marTop w:val="0"/>
          <w:marBottom w:val="0"/>
          <w:divBdr>
            <w:top w:val="none" w:sz="0" w:space="0" w:color="auto"/>
            <w:left w:val="none" w:sz="0" w:space="0" w:color="auto"/>
            <w:bottom w:val="none" w:sz="0" w:space="0" w:color="auto"/>
            <w:right w:val="none" w:sz="0" w:space="0" w:color="auto"/>
          </w:divBdr>
        </w:div>
        <w:div w:id="1809273824">
          <w:marLeft w:val="720"/>
          <w:marRight w:val="0"/>
          <w:marTop w:val="0"/>
          <w:marBottom w:val="0"/>
          <w:divBdr>
            <w:top w:val="none" w:sz="0" w:space="0" w:color="auto"/>
            <w:left w:val="none" w:sz="0" w:space="0" w:color="auto"/>
            <w:bottom w:val="none" w:sz="0" w:space="0" w:color="auto"/>
            <w:right w:val="none" w:sz="0" w:space="0" w:color="auto"/>
          </w:divBdr>
        </w:div>
        <w:div w:id="1436755588">
          <w:marLeft w:val="720"/>
          <w:marRight w:val="0"/>
          <w:marTop w:val="0"/>
          <w:marBottom w:val="0"/>
          <w:divBdr>
            <w:top w:val="none" w:sz="0" w:space="0" w:color="auto"/>
            <w:left w:val="none" w:sz="0" w:space="0" w:color="auto"/>
            <w:bottom w:val="none" w:sz="0" w:space="0" w:color="auto"/>
            <w:right w:val="none" w:sz="0" w:space="0" w:color="auto"/>
          </w:divBdr>
        </w:div>
        <w:div w:id="786002385">
          <w:marLeft w:val="720"/>
          <w:marRight w:val="0"/>
          <w:marTop w:val="0"/>
          <w:marBottom w:val="0"/>
          <w:divBdr>
            <w:top w:val="none" w:sz="0" w:space="0" w:color="auto"/>
            <w:left w:val="none" w:sz="0" w:space="0" w:color="auto"/>
            <w:bottom w:val="none" w:sz="0" w:space="0" w:color="auto"/>
            <w:right w:val="none" w:sz="0" w:space="0" w:color="auto"/>
          </w:divBdr>
        </w:div>
        <w:div w:id="449476016">
          <w:marLeft w:val="720"/>
          <w:marRight w:val="0"/>
          <w:marTop w:val="0"/>
          <w:marBottom w:val="0"/>
          <w:divBdr>
            <w:top w:val="none" w:sz="0" w:space="0" w:color="auto"/>
            <w:left w:val="none" w:sz="0" w:space="0" w:color="auto"/>
            <w:bottom w:val="none" w:sz="0" w:space="0" w:color="auto"/>
            <w:right w:val="none" w:sz="0" w:space="0" w:color="auto"/>
          </w:divBdr>
        </w:div>
        <w:div w:id="39786989">
          <w:marLeft w:val="720"/>
          <w:marRight w:val="0"/>
          <w:marTop w:val="0"/>
          <w:marBottom w:val="0"/>
          <w:divBdr>
            <w:top w:val="none" w:sz="0" w:space="0" w:color="auto"/>
            <w:left w:val="none" w:sz="0" w:space="0" w:color="auto"/>
            <w:bottom w:val="none" w:sz="0" w:space="0" w:color="auto"/>
            <w:right w:val="none" w:sz="0" w:space="0" w:color="auto"/>
          </w:divBdr>
        </w:div>
        <w:div w:id="608390012">
          <w:marLeft w:val="720"/>
          <w:marRight w:val="0"/>
          <w:marTop w:val="0"/>
          <w:marBottom w:val="0"/>
          <w:divBdr>
            <w:top w:val="none" w:sz="0" w:space="0" w:color="auto"/>
            <w:left w:val="none" w:sz="0" w:space="0" w:color="auto"/>
            <w:bottom w:val="none" w:sz="0" w:space="0" w:color="auto"/>
            <w:right w:val="none" w:sz="0" w:space="0" w:color="auto"/>
          </w:divBdr>
        </w:div>
        <w:div w:id="1630013602">
          <w:marLeft w:val="720"/>
          <w:marRight w:val="0"/>
          <w:marTop w:val="0"/>
          <w:marBottom w:val="0"/>
          <w:divBdr>
            <w:top w:val="none" w:sz="0" w:space="0" w:color="auto"/>
            <w:left w:val="none" w:sz="0" w:space="0" w:color="auto"/>
            <w:bottom w:val="none" w:sz="0" w:space="0" w:color="auto"/>
            <w:right w:val="none" w:sz="0" w:space="0" w:color="auto"/>
          </w:divBdr>
        </w:div>
        <w:div w:id="878397847">
          <w:marLeft w:val="720"/>
          <w:marRight w:val="0"/>
          <w:marTop w:val="0"/>
          <w:marBottom w:val="0"/>
          <w:divBdr>
            <w:top w:val="none" w:sz="0" w:space="0" w:color="auto"/>
            <w:left w:val="none" w:sz="0" w:space="0" w:color="auto"/>
            <w:bottom w:val="none" w:sz="0" w:space="0" w:color="auto"/>
            <w:right w:val="none" w:sz="0" w:space="0" w:color="auto"/>
          </w:divBdr>
        </w:div>
        <w:div w:id="1202669526">
          <w:marLeft w:val="720"/>
          <w:marRight w:val="0"/>
          <w:marTop w:val="0"/>
          <w:marBottom w:val="0"/>
          <w:divBdr>
            <w:top w:val="none" w:sz="0" w:space="0" w:color="auto"/>
            <w:left w:val="none" w:sz="0" w:space="0" w:color="auto"/>
            <w:bottom w:val="none" w:sz="0" w:space="0" w:color="auto"/>
            <w:right w:val="none" w:sz="0" w:space="0" w:color="auto"/>
          </w:divBdr>
        </w:div>
        <w:div w:id="1817910008">
          <w:marLeft w:val="720"/>
          <w:marRight w:val="0"/>
          <w:marTop w:val="0"/>
          <w:marBottom w:val="0"/>
          <w:divBdr>
            <w:top w:val="none" w:sz="0" w:space="0" w:color="auto"/>
            <w:left w:val="none" w:sz="0" w:space="0" w:color="auto"/>
            <w:bottom w:val="none" w:sz="0" w:space="0" w:color="auto"/>
            <w:right w:val="none" w:sz="0" w:space="0" w:color="auto"/>
          </w:divBdr>
        </w:div>
        <w:div w:id="988677956">
          <w:marLeft w:val="720"/>
          <w:marRight w:val="0"/>
          <w:marTop w:val="0"/>
          <w:marBottom w:val="0"/>
          <w:divBdr>
            <w:top w:val="none" w:sz="0" w:space="0" w:color="auto"/>
            <w:left w:val="none" w:sz="0" w:space="0" w:color="auto"/>
            <w:bottom w:val="none" w:sz="0" w:space="0" w:color="auto"/>
            <w:right w:val="none" w:sz="0" w:space="0" w:color="auto"/>
          </w:divBdr>
        </w:div>
        <w:div w:id="1439328090">
          <w:marLeft w:val="720"/>
          <w:marRight w:val="0"/>
          <w:marTop w:val="0"/>
          <w:marBottom w:val="0"/>
          <w:divBdr>
            <w:top w:val="none" w:sz="0" w:space="0" w:color="auto"/>
            <w:left w:val="none" w:sz="0" w:space="0" w:color="auto"/>
            <w:bottom w:val="none" w:sz="0" w:space="0" w:color="auto"/>
            <w:right w:val="none" w:sz="0" w:space="0" w:color="auto"/>
          </w:divBdr>
        </w:div>
        <w:div w:id="31736109">
          <w:marLeft w:val="720"/>
          <w:marRight w:val="0"/>
          <w:marTop w:val="0"/>
          <w:marBottom w:val="0"/>
          <w:divBdr>
            <w:top w:val="none" w:sz="0" w:space="0" w:color="auto"/>
            <w:left w:val="none" w:sz="0" w:space="0" w:color="auto"/>
            <w:bottom w:val="none" w:sz="0" w:space="0" w:color="auto"/>
            <w:right w:val="none" w:sz="0" w:space="0" w:color="auto"/>
          </w:divBdr>
        </w:div>
        <w:div w:id="1820804697">
          <w:marLeft w:val="0"/>
          <w:marRight w:val="0"/>
          <w:marTop w:val="0"/>
          <w:marBottom w:val="0"/>
          <w:divBdr>
            <w:top w:val="none" w:sz="0" w:space="0" w:color="auto"/>
            <w:left w:val="none" w:sz="0" w:space="0" w:color="auto"/>
            <w:bottom w:val="none" w:sz="0" w:space="0" w:color="auto"/>
            <w:right w:val="none" w:sz="0" w:space="0" w:color="auto"/>
          </w:divBdr>
        </w:div>
        <w:div w:id="677661466">
          <w:marLeft w:val="-1170"/>
          <w:marRight w:val="0"/>
          <w:marTop w:val="0"/>
          <w:marBottom w:val="0"/>
          <w:divBdr>
            <w:top w:val="none" w:sz="0" w:space="0" w:color="auto"/>
            <w:left w:val="none" w:sz="0" w:space="0" w:color="auto"/>
            <w:bottom w:val="none" w:sz="0" w:space="0" w:color="auto"/>
            <w:right w:val="none" w:sz="0" w:space="0" w:color="auto"/>
          </w:divBdr>
          <w:divsChild>
            <w:div w:id="1509366462">
              <w:marLeft w:val="140"/>
              <w:marRight w:val="0"/>
              <w:marTop w:val="0"/>
              <w:marBottom w:val="0"/>
              <w:divBdr>
                <w:top w:val="none" w:sz="0" w:space="0" w:color="auto"/>
                <w:left w:val="none" w:sz="0" w:space="0" w:color="auto"/>
                <w:bottom w:val="none" w:sz="0" w:space="0" w:color="auto"/>
                <w:right w:val="none" w:sz="0" w:space="0" w:color="auto"/>
              </w:divBdr>
            </w:div>
          </w:divsChild>
        </w:div>
        <w:div w:id="1264342000">
          <w:marLeft w:val="720"/>
          <w:marRight w:val="0"/>
          <w:marTop w:val="0"/>
          <w:marBottom w:val="0"/>
          <w:divBdr>
            <w:top w:val="none" w:sz="0" w:space="0" w:color="auto"/>
            <w:left w:val="none" w:sz="0" w:space="0" w:color="auto"/>
            <w:bottom w:val="none" w:sz="0" w:space="0" w:color="auto"/>
            <w:right w:val="none" w:sz="0" w:space="0" w:color="auto"/>
          </w:divBdr>
        </w:div>
        <w:div w:id="1256018146">
          <w:marLeft w:val="720"/>
          <w:marRight w:val="0"/>
          <w:marTop w:val="0"/>
          <w:marBottom w:val="0"/>
          <w:divBdr>
            <w:top w:val="none" w:sz="0" w:space="0" w:color="auto"/>
            <w:left w:val="none" w:sz="0" w:space="0" w:color="auto"/>
            <w:bottom w:val="none" w:sz="0" w:space="0" w:color="auto"/>
            <w:right w:val="none" w:sz="0" w:space="0" w:color="auto"/>
          </w:divBdr>
        </w:div>
        <w:div w:id="242296589">
          <w:marLeft w:val="720"/>
          <w:marRight w:val="0"/>
          <w:marTop w:val="0"/>
          <w:marBottom w:val="0"/>
          <w:divBdr>
            <w:top w:val="none" w:sz="0" w:space="0" w:color="auto"/>
            <w:left w:val="none" w:sz="0" w:space="0" w:color="auto"/>
            <w:bottom w:val="none" w:sz="0" w:space="0" w:color="auto"/>
            <w:right w:val="none" w:sz="0" w:space="0" w:color="auto"/>
          </w:divBdr>
        </w:div>
        <w:div w:id="744960403">
          <w:marLeft w:val="720"/>
          <w:marRight w:val="0"/>
          <w:marTop w:val="0"/>
          <w:marBottom w:val="0"/>
          <w:divBdr>
            <w:top w:val="none" w:sz="0" w:space="0" w:color="auto"/>
            <w:left w:val="none" w:sz="0" w:space="0" w:color="auto"/>
            <w:bottom w:val="none" w:sz="0" w:space="0" w:color="auto"/>
            <w:right w:val="none" w:sz="0" w:space="0" w:color="auto"/>
          </w:divBdr>
        </w:div>
        <w:div w:id="1886332261">
          <w:marLeft w:val="0"/>
          <w:marRight w:val="0"/>
          <w:marTop w:val="0"/>
          <w:marBottom w:val="0"/>
          <w:divBdr>
            <w:top w:val="none" w:sz="0" w:space="0" w:color="auto"/>
            <w:left w:val="none" w:sz="0" w:space="0" w:color="auto"/>
            <w:bottom w:val="none" w:sz="0" w:space="0" w:color="auto"/>
            <w:right w:val="none" w:sz="0" w:space="0" w:color="auto"/>
          </w:divBdr>
        </w:div>
        <w:div w:id="6186064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525</Words>
  <Characters>2994</Characters>
  <Application>Microsoft Macintosh Word</Application>
  <DocSecurity>0</DocSecurity>
  <Lines>24</Lines>
  <Paragraphs>7</Paragraphs>
  <ScaleCrop>false</ScaleCrop>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2016-11-01T17:35:00Z</dcterms:created>
  <dcterms:modified xsi:type="dcterms:W3CDTF">2016-11-01T17:47:00Z</dcterms:modified>
</cp:coreProperties>
</file>